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30"/>
          <w:szCs w:val="30"/>
          <w:rtl w:val="0"/>
        </w:rPr>
        <w:t xml:space="preserve">SERVIZIO DI RIABILITAZIONE AMBULATORIALE E DOMICILIARE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BANDO DI SELEZIONE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del 21 dicembre 2022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Centro Diaconale “La Noce” - Istituto Valdese seleziona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un/una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DIRETTORE MEDICO RESPONSABILE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 con specializzazione in Neuropsichiatria Infantile a rapporto libero professionale per 20 ore settimanali.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jc w:val="both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jc w:val="both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8"/>
          <w:szCs w:val="28"/>
          <w:rtl w:val="0"/>
        </w:rPr>
        <w:t xml:space="preserve">Requisiti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Arial" w:cs="Arial" w:eastAsia="Arial" w:hAnsi="Arial"/>
          <w:color w:val="222222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Laurea in Medicina con specializzazione in Neuropsichiatria Infantile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rFonts w:ascii="Arial" w:cs="Arial" w:eastAsia="Arial" w:hAnsi="Arial"/>
          <w:color w:val="222222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Iscrizione all’albo</w:t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jc w:val="both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Le domande di partecipazione dovranno pervenire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all’indirizzo di seguito specificato entro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 il 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highlight w:val="cyan"/>
          <w:rtl w:val="0"/>
        </w:rPr>
        <w:t xml:space="preserve">5 gennaio 2023</w:t>
      </w:r>
      <w:r w:rsidDel="00000000" w:rsidR="00000000" w:rsidRPr="00000000">
        <w:rPr>
          <w:rFonts w:ascii="Arial" w:cs="Arial" w:eastAsia="Arial" w:hAnsi="Arial"/>
          <w:color w:val="222222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Esse dovranno essere corredate da curriculum che dovrà includere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l’autorizzazione ad utilizzare i dati personali.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I/le candidati/e selezionati/e, sulla base di una valutazione dei curricula, saranno convocati per sostenere un colloquio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cyan"/>
          <w:u w:val="none"/>
          <w:vertAlign w:val="baseline"/>
          <w:rtl w:val="0"/>
        </w:rPr>
        <w:t xml:space="preserve">ricercapersonale@lanoce.org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115.0" w:type="dxa"/>
        <w:tblBorders>
          <w:insideH w:color="000000" w:space="0" w:sz="4" w:val="single"/>
        </w:tblBorders>
        <w:tblLayout w:type="fixed"/>
        <w:tblLook w:val="0000"/>
      </w:tblPr>
      <w:tblGrid>
        <w:gridCol w:w="2520"/>
        <w:gridCol w:w="7740"/>
        <w:tblGridChange w:id="0">
          <w:tblGrid>
            <w:gridCol w:w="2520"/>
            <w:gridCol w:w="774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Via Giovanni Evangelista Di Blasi, 12 - 90135 Palermo - Tel. 091-681.79.41 / 43 - Fax 091-682.01.18 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centrodiaconale@lanoce.org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–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www.lanoce.org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94800" cy="1198800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4800" cy="1198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Normale" w:default="1">
    <w:name w:val="Normal"/>
    <w:qFormat w:val="1"/>
    <w:rsid w:val="0021401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 w:val="1"/>
    <w:rsid w:val="006149F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nhideWhenUsed w:val="1"/>
    <w:rsid w:val="00F90031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90031"/>
  </w:style>
  <w:style w:type="paragraph" w:styleId="Pidipagina">
    <w:name w:val="footer"/>
    <w:basedOn w:val="Normale"/>
    <w:link w:val="PidipaginaCarattere"/>
    <w:uiPriority w:val="99"/>
    <w:unhideWhenUsed w:val="1"/>
    <w:rsid w:val="00F90031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90031"/>
  </w:style>
  <w:style w:type="character" w:styleId="Collegamentoipertestuale">
    <w:name w:val="Hyperlink"/>
    <w:rsid w:val="00F90031"/>
    <w:rPr>
      <w:color w:val="0000ff"/>
      <w:u w:val="single"/>
    </w:rPr>
  </w:style>
  <w:style w:type="paragraph" w:styleId="Titolo">
    <w:name w:val="Title"/>
    <w:basedOn w:val="Normale"/>
    <w:link w:val="TitoloCarattere"/>
    <w:qFormat w:val="1"/>
    <w:rsid w:val="0021401B"/>
    <w:pPr>
      <w:jc w:val="center"/>
    </w:pPr>
    <w:rPr>
      <w:sz w:val="28"/>
    </w:rPr>
  </w:style>
  <w:style w:type="character" w:styleId="TitoloCarattere" w:customStyle="1">
    <w:name w:val="Titolo Carattere"/>
    <w:basedOn w:val="Carpredefinitoparagrafo"/>
    <w:link w:val="Titolo"/>
    <w:rsid w:val="0021401B"/>
    <w:rPr>
      <w:rFonts w:ascii="Times New Roman" w:cs="Times New Roman" w:eastAsia="Times New Roman" w:hAnsi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21401B"/>
    <w:rPr>
      <w:sz w:val="28"/>
    </w:rPr>
  </w:style>
  <w:style w:type="character" w:styleId="CorpotestoCarattere" w:customStyle="1">
    <w:name w:val="Corpo testo Carattere"/>
    <w:basedOn w:val="Carpredefinitoparagrafo"/>
    <w:link w:val="Corpotesto"/>
    <w:rsid w:val="0021401B"/>
    <w:rPr>
      <w:rFonts w:ascii="Times New Roman" w:cs="Times New Roman" w:eastAsia="Times New Roman" w:hAnsi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1401B"/>
    <w:pPr>
      <w:jc w:val="both"/>
    </w:pPr>
    <w:rPr>
      <w:sz w:val="40"/>
    </w:rPr>
  </w:style>
  <w:style w:type="character" w:styleId="Corpodeltesto2Carattere" w:customStyle="1">
    <w:name w:val="Corpo del testo 2 Carattere"/>
    <w:basedOn w:val="Carpredefinitoparagrafo"/>
    <w:link w:val="Corpodeltesto2"/>
    <w:rsid w:val="0021401B"/>
    <w:rPr>
      <w:rFonts w:ascii="Times New Roman" w:cs="Times New Roman" w:eastAsia="Times New Roman" w:hAnsi="Times New Roman"/>
      <w:sz w:val="4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21401B"/>
    <w:pPr>
      <w:jc w:val="both"/>
    </w:pPr>
    <w:rPr>
      <w:i w:val="1"/>
      <w:sz w:val="40"/>
      <w:u w:val="single"/>
    </w:rPr>
  </w:style>
  <w:style w:type="character" w:styleId="Corpodeltesto3Carattere" w:customStyle="1">
    <w:name w:val="Corpo del testo 3 Carattere"/>
    <w:basedOn w:val="Carpredefinitoparagrafo"/>
    <w:link w:val="Corpodeltesto3"/>
    <w:rsid w:val="0021401B"/>
    <w:rPr>
      <w:rFonts w:ascii="Times New Roman" w:cs="Times New Roman" w:eastAsia="Times New Roman" w:hAnsi="Times New Roman"/>
      <w:i w:val="1"/>
      <w:sz w:val="40"/>
      <w:szCs w:val="20"/>
      <w:u w:val="single"/>
      <w:lang w:eastAsia="it-IT"/>
    </w:rPr>
  </w:style>
  <w:style w:type="paragraph" w:styleId="Sottotitolo">
    <w:name w:val="Subtitle"/>
    <w:basedOn w:val="Normale"/>
    <w:link w:val="SottotitoloCarattere"/>
    <w:qFormat w:val="1"/>
    <w:rsid w:val="0021401B"/>
    <w:pPr>
      <w:jc w:val="center"/>
    </w:pPr>
    <w:rPr>
      <w:sz w:val="28"/>
    </w:rPr>
  </w:style>
  <w:style w:type="character" w:styleId="SottotitoloCarattere" w:customStyle="1">
    <w:name w:val="Sottotitolo Carattere"/>
    <w:basedOn w:val="Carpredefinitoparagrafo"/>
    <w:link w:val="Sottotitolo"/>
    <w:rsid w:val="0021401B"/>
    <w:rPr>
      <w:rFonts w:ascii="Times New Roman" w:cs="Times New Roman" w:eastAsia="Times New Roman" w:hAnsi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1401B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1401B"/>
    <w:rPr>
      <w:rFonts w:ascii="Segoe UI" w:cs="Segoe UI" w:eastAsia="Times New Roman" w:hAnsi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 w:val="1"/>
    <w:rsid w:val="00CD5217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Titolo2Carattere" w:customStyle="1">
    <w:name w:val="Titolo 2 Carattere"/>
    <w:basedOn w:val="Carpredefinitoparagrafo"/>
    <w:link w:val="Titolo2"/>
    <w:rsid w:val="006149F1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 w:val="1"/>
    <w:unhideWhenUsed w:val="1"/>
    <w:rsid w:val="008B3FBC"/>
    <w:pPr>
      <w:spacing w:after="120"/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semiHidden w:val="1"/>
    <w:rsid w:val="008B3FBC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Subtitle">
    <w:name w:val="Subtitle"/>
    <w:basedOn w:val="Normal"/>
    <w:next w:val="Normal"/>
    <w:pPr>
      <w:jc w:val="center"/>
    </w:pPr>
    <w:rPr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entrodiaconale@lanoce.org" TargetMode="External"/><Relationship Id="rId2" Type="http://schemas.openxmlformats.org/officeDocument/2006/relationships/hyperlink" Target="http://www.lanoc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qnT0pvr3rK+MPh2PzSnFYajupQ==">AMUW2mWQGcqS2savm3Tx35ViFleVO7vR0cQ9E/U0BwE7HFIeU+yR73jJUv5Q8J2n0qPuUA/8kTrq1/0KMPHJ/ItzhOWTLZJA2uqiVXevkwYqrOiDYK0WnoPa8fICgHTcTzOkVJCoKv5Z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2020-02-03T13:22:00Z</dcterms:created>
  <dc:creator>toni rosace</dc:creator>
</cp:coreProperties>
</file>